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E3" w:rsidRP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b/>
          <w:color w:val="F07C00"/>
          <w:sz w:val="18"/>
          <w:szCs w:val="18"/>
        </w:rPr>
      </w:pPr>
      <w:proofErr w:type="spellStart"/>
      <w:r w:rsidRPr="00795BE3">
        <w:rPr>
          <w:rFonts w:ascii="HelveticaNeueLTPro-Bd" w:hAnsi="HelveticaNeueLTPro-Bd" w:cs="HelveticaNeueLTPro-Bd"/>
          <w:b/>
          <w:color w:val="F07C00"/>
          <w:sz w:val="18"/>
          <w:szCs w:val="18"/>
        </w:rPr>
        <w:t>Formularz</w:t>
      </w:r>
      <w:proofErr w:type="spellEnd"/>
      <w:r w:rsidRPr="00795BE3">
        <w:rPr>
          <w:rFonts w:ascii="HelveticaNeueLTPro-Bd" w:hAnsi="HelveticaNeueLTPro-Bd" w:cs="HelveticaNeueLTPro-Bd"/>
          <w:b/>
          <w:color w:val="F07C00"/>
          <w:sz w:val="18"/>
          <w:szCs w:val="18"/>
        </w:rPr>
        <w:t xml:space="preserve"> </w:t>
      </w:r>
      <w:proofErr w:type="spellStart"/>
      <w:r w:rsidRPr="00795BE3">
        <w:rPr>
          <w:rFonts w:ascii="HelveticaNeueLTPro-Bd" w:hAnsi="HelveticaNeueLTPro-Bd" w:cs="HelveticaNeueLTPro-Bd"/>
          <w:b/>
          <w:color w:val="F07C00"/>
          <w:sz w:val="18"/>
          <w:szCs w:val="18"/>
        </w:rPr>
        <w:t>kosztorysowy</w:t>
      </w:r>
      <w:proofErr w:type="spellEnd"/>
      <w:r w:rsidRPr="00795BE3">
        <w:rPr>
          <w:rFonts w:ascii="HelveticaNeueLTPro-Bd" w:hAnsi="HelveticaNeueLTPro-Bd" w:cs="HelveticaNeueLTPro-Bd"/>
          <w:b/>
          <w:color w:val="F07C00"/>
          <w:sz w:val="18"/>
          <w:szCs w:val="18"/>
        </w:rPr>
        <w:t>: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-DILEX-AHK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dekoracyjny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wklęsły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wewnętrznych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narożników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ścian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ramieniem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mocującym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trapezoidalnymi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otworami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obustronnego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przejęcia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okładzin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płytek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fachowo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zamontować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Montaż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kształtek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takich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narożniki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zewnętrzne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lub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wewnętrzne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należy</w:t>
      </w:r>
      <w:proofErr w:type="spellEnd"/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doliczyć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jednostkowych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podlega</w:t>
      </w:r>
      <w:proofErr w:type="spellEnd"/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osobnemu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wynagrodzeniu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Należy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przestrzegać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zaleceń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wykonawczych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AE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matowo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anodowane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naturalne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ACG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chromowane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anodowane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na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połysk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ACGB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chromowane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szczotkowane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anodowane</w:t>
      </w:r>
      <w:proofErr w:type="spellEnd"/>
    </w:p>
    <w:p w:rsidR="00952374" w:rsidRDefault="00952374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cs="ZapfDingbatsITC" w:hint="eastAsia"/>
          <w:color w:val="C7C7C7"/>
          <w:sz w:val="16"/>
          <w:szCs w:val="16"/>
        </w:rPr>
        <w:t>■</w:t>
      </w:r>
      <w:r>
        <w:rPr>
          <w:rFonts w:ascii="ZapfDingbatsITC" w:eastAsia="ZapfDingbatsITC" w:cs="ZapfDingbatsITC"/>
          <w:color w:val="C7C7C7"/>
          <w:sz w:val="16"/>
          <w:szCs w:val="16"/>
        </w:rPr>
        <w:t xml:space="preserve"> </w:t>
      </w:r>
      <w:r>
        <w:rPr>
          <w:rFonts w:ascii="HelveticaNeueLTPro-Lt" w:eastAsia="ZapfDingbatsITC" w:hAnsi="HelveticaNeueLTPro-Lt" w:cs="HelveticaNeueLTPro-Lt"/>
          <w:color w:val="000000"/>
          <w:sz w:val="16"/>
          <w:szCs w:val="16"/>
        </w:rPr>
        <w:t>TS =</w:t>
      </w:r>
      <w:proofErr w:type="spellStart"/>
      <w:r>
        <w:rPr>
          <w:rFonts w:ascii="HelveticaNeueLTPro-Lt" w:eastAsia="ZapfDingbatsITC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eastAsia="ZapfDingbatsITC" w:hAnsi="HelveticaNeueLTPro-Lt" w:cs="HelveticaNeueLTPro-Lt"/>
          <w:color w:val="000000"/>
          <w:sz w:val="16"/>
          <w:szCs w:val="16"/>
        </w:rPr>
        <w:t xml:space="preserve">. z </w:t>
      </w:r>
      <w:proofErr w:type="spellStart"/>
      <w:r>
        <w:rPr>
          <w:rFonts w:ascii="HelveticaNeueLTPro-Lt" w:eastAsia="ZapfDingbatsITC" w:hAnsi="HelveticaNeueLTPro-Lt" w:cs="HelveticaNeueLTPro-Lt"/>
          <w:color w:val="000000"/>
          <w:sz w:val="16"/>
          <w:szCs w:val="16"/>
        </w:rPr>
        <w:t>powierzchnią</w:t>
      </w:r>
      <w:proofErr w:type="spellEnd"/>
      <w:r>
        <w:rPr>
          <w:rFonts w:ascii="HelveticaNeueLTPro-Lt" w:eastAsia="ZapfDingbatsITC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eastAsia="ZapfDingbatsITC" w:hAnsi="HelveticaNeueLTPro-Lt" w:cs="HelveticaNeueLTPro-Lt"/>
          <w:color w:val="000000"/>
          <w:sz w:val="16"/>
          <w:szCs w:val="16"/>
        </w:rPr>
        <w:t>strukturowaną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Wysokość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8 mm </w:t>
      </w: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10 mm </w:t>
      </w: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12</w:t>
      </w: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,5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mm</w:t>
      </w:r>
    </w:p>
    <w:p w:rsidR="00952374" w:rsidRDefault="00952374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bookmarkStart w:id="0" w:name="_GoBack"/>
      <w:bookmarkEnd w:id="0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:____________________________€/m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:__________________________€/m</w:t>
      </w:r>
    </w:p>
    <w:p w:rsidR="00CB2A0B" w:rsidRDefault="00795BE3" w:rsidP="00795BE3">
      <w:pPr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:______________________€/m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F07C00"/>
          <w:sz w:val="18"/>
          <w:szCs w:val="18"/>
        </w:rPr>
      </w:pPr>
    </w:p>
    <w:p w:rsidR="00795BE3" w:rsidRPr="00795BE3" w:rsidRDefault="00795BE3" w:rsidP="00795BE3">
      <w:pPr>
        <w:autoSpaceDE w:val="0"/>
        <w:autoSpaceDN w:val="0"/>
        <w:adjustRightInd w:val="0"/>
        <w:spacing w:after="0" w:line="240" w:lineRule="auto"/>
        <w:jc w:val="both"/>
        <w:rPr>
          <w:rFonts w:ascii="HelveticaNeueLTPro-Bd" w:hAnsi="HelveticaNeueLTPro-Bd" w:cs="HelveticaNeueLTPro-Bd"/>
          <w:b/>
          <w:color w:val="F07C00"/>
          <w:sz w:val="18"/>
          <w:szCs w:val="18"/>
        </w:rPr>
      </w:pPr>
      <w:proofErr w:type="spellStart"/>
      <w:r w:rsidRPr="00795BE3">
        <w:rPr>
          <w:rFonts w:ascii="HelveticaNeueLTPro-Bd" w:hAnsi="HelveticaNeueLTPro-Bd" w:cs="HelveticaNeueLTPro-Bd"/>
          <w:b/>
          <w:color w:val="F07C00"/>
          <w:sz w:val="18"/>
          <w:szCs w:val="18"/>
        </w:rPr>
        <w:t>Formularz</w:t>
      </w:r>
      <w:proofErr w:type="spellEnd"/>
      <w:r w:rsidRPr="00795BE3">
        <w:rPr>
          <w:rFonts w:ascii="HelveticaNeueLTPro-Bd" w:hAnsi="HelveticaNeueLTPro-Bd" w:cs="HelveticaNeueLTPro-Bd"/>
          <w:b/>
          <w:color w:val="F07C00"/>
          <w:sz w:val="18"/>
          <w:szCs w:val="18"/>
        </w:rPr>
        <w:t xml:space="preserve"> </w:t>
      </w:r>
      <w:proofErr w:type="spellStart"/>
      <w:r w:rsidRPr="00795BE3">
        <w:rPr>
          <w:rFonts w:ascii="HelveticaNeueLTPro-Bd" w:hAnsi="HelveticaNeueLTPro-Bd" w:cs="HelveticaNeueLTPro-Bd"/>
          <w:b/>
          <w:color w:val="F07C00"/>
          <w:sz w:val="18"/>
          <w:szCs w:val="18"/>
        </w:rPr>
        <w:t>kosztorysowy</w:t>
      </w:r>
      <w:proofErr w:type="spellEnd"/>
      <w:r w:rsidRPr="00795BE3">
        <w:rPr>
          <w:rFonts w:ascii="HelveticaNeueLTPro-Bd" w:hAnsi="HelveticaNeueLTPro-Bd" w:cs="HelveticaNeueLTPro-Bd"/>
          <w:b/>
          <w:color w:val="F07C00"/>
          <w:sz w:val="18"/>
          <w:szCs w:val="18"/>
        </w:rPr>
        <w:t>: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HelveticaNeueLTPro-Lt" w:hAnsi="HelveticaNeueLTPro-Lt" w:cs="HelveticaNeueLTPro-Lt"/>
          <w:color w:val="000000"/>
          <w:sz w:val="16"/>
          <w:szCs w:val="16"/>
        </w:rPr>
        <w:t>_______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Schlüter</w:t>
      </w:r>
      <w:r>
        <w:rPr>
          <w:rFonts w:ascii="HelveticaNeueLTPro-Lt" w:hAnsi="HelveticaNeueLTPro-Lt" w:cs="HelveticaNeueLTPro-Lt"/>
          <w:color w:val="000000"/>
          <w:sz w:val="9"/>
          <w:szCs w:val="9"/>
        </w:rPr>
        <w:t>®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-DILEX-AHKA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dekoracyjny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wklęsły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wewnętrznych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narożników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ścian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jednym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ramieniem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mocującym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trapezoidalnymi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otworami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do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jednostronnego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połączenia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okładzinami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z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płytek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dostarczyć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i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fachowo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zamontować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Montaż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kształtek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takich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jak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narożniki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zewnętrzne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lub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wewnętrzne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należy</w:t>
      </w:r>
      <w:proofErr w:type="spellEnd"/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wliczyć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w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ceny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jednostkowe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proofErr w:type="spellStart"/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podlega</w:t>
      </w:r>
      <w:proofErr w:type="spellEnd"/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osobnemu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wynagrodzeniu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Należy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przestrzegać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zaleceń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wykonawczych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producenta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.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AE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matowo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anodowane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naturalne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ACGB =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.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chromowane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szczotkowane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,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anodowane</w:t>
      </w:r>
      <w:proofErr w:type="spellEnd"/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Wysokość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profilu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: 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8 mm </w:t>
      </w: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10 mm </w:t>
      </w: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12</w:t>
      </w:r>
      <w:proofErr w:type="gramStart"/>
      <w:r>
        <w:rPr>
          <w:rFonts w:ascii="HelveticaNeueLTPro-Lt" w:hAnsi="HelveticaNeueLTPro-Lt" w:cs="HelveticaNeueLTPro-Lt"/>
          <w:color w:val="000000"/>
          <w:sz w:val="16"/>
          <w:szCs w:val="16"/>
        </w:rPr>
        <w:t>,5</w:t>
      </w:r>
      <w:proofErr w:type="gram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mm </w:t>
      </w:r>
      <w:r>
        <w:rPr>
          <w:rFonts w:ascii="ZapfDingbatsITC" w:eastAsia="ZapfDingbatsITC" w:hAnsi="HelveticaNeueLTPro-Bd" w:cs="ZapfDingbatsITC" w:hint="eastAsia"/>
          <w:color w:val="C6C7C7"/>
          <w:sz w:val="16"/>
          <w:szCs w:val="16"/>
        </w:rPr>
        <w:t>■</w:t>
      </w:r>
      <w:r>
        <w:rPr>
          <w:rFonts w:ascii="ZapfDingbatsITC" w:eastAsia="ZapfDingbatsITC" w:hAnsi="HelveticaNeueLTPro-Bd" w:cs="ZapfDingbatsITC"/>
          <w:color w:val="C6C7C7"/>
          <w:sz w:val="16"/>
          <w:szCs w:val="16"/>
        </w:rPr>
        <w:t xml:space="preserve"> </w:t>
      </w:r>
      <w:r>
        <w:rPr>
          <w:rFonts w:ascii="HelveticaNeueLTPro-Lt" w:hAnsi="HelveticaNeueLTPro-Lt" w:cs="HelveticaNeueLTPro-Lt"/>
          <w:color w:val="000000"/>
          <w:sz w:val="16"/>
          <w:szCs w:val="16"/>
        </w:rPr>
        <w:t>15 mm</w:t>
      </w:r>
    </w:p>
    <w:p w:rsidR="00952374" w:rsidRDefault="00952374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Nr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artykułu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:_____________________________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Materiał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:____________________________€/m</w:t>
      </w:r>
    </w:p>
    <w:p w:rsidR="00795BE3" w:rsidRDefault="00795BE3" w:rsidP="00795BE3">
      <w:pPr>
        <w:autoSpaceDE w:val="0"/>
        <w:autoSpaceDN w:val="0"/>
        <w:adjustRightInd w:val="0"/>
        <w:spacing w:after="0" w:line="240" w:lineRule="auto"/>
        <w:rPr>
          <w:rFonts w:ascii="HelveticaNeueLTPro-Lt" w:hAnsi="HelveticaNeueLTPro-Lt" w:cs="HelveticaNeueLTPro-Lt"/>
          <w:color w:val="000000"/>
          <w:sz w:val="16"/>
          <w:szCs w:val="16"/>
        </w:rPr>
      </w:pP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Robocizna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:__________________________€/m</w:t>
      </w:r>
    </w:p>
    <w:p w:rsidR="00795BE3" w:rsidRDefault="00795BE3" w:rsidP="00795BE3"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Cena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 xml:space="preserve"> </w:t>
      </w:r>
      <w:proofErr w:type="spellStart"/>
      <w:r>
        <w:rPr>
          <w:rFonts w:ascii="HelveticaNeueLTPro-Lt" w:hAnsi="HelveticaNeueLTPro-Lt" w:cs="HelveticaNeueLTPro-Lt"/>
          <w:color w:val="000000"/>
          <w:sz w:val="16"/>
          <w:szCs w:val="16"/>
        </w:rPr>
        <w:t>końcowa</w:t>
      </w:r>
      <w:proofErr w:type="spellEnd"/>
      <w:r>
        <w:rPr>
          <w:rFonts w:ascii="HelveticaNeueLTPro-Lt" w:hAnsi="HelveticaNeueLTPro-Lt" w:cs="HelveticaNeueLTPro-Lt"/>
          <w:color w:val="000000"/>
          <w:sz w:val="16"/>
          <w:szCs w:val="16"/>
        </w:rPr>
        <w:t>:______________________€/m</w:t>
      </w:r>
    </w:p>
    <w:sectPr w:rsidR="00795B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Pro-B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L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ZapfDingbatsI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E3"/>
    <w:rsid w:val="00795BE3"/>
    <w:rsid w:val="00952374"/>
    <w:rsid w:val="00CB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Butanowicz</dc:creator>
  <cp:lastModifiedBy>Katrin Kaltenborn</cp:lastModifiedBy>
  <cp:revision>2</cp:revision>
  <dcterms:created xsi:type="dcterms:W3CDTF">2017-10-24T08:40:00Z</dcterms:created>
  <dcterms:modified xsi:type="dcterms:W3CDTF">2017-10-24T08:40:00Z</dcterms:modified>
</cp:coreProperties>
</file>