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20"/>
          <w:szCs w:val="18"/>
        </w:rPr>
      </w:pPr>
      <w:proofErr w:type="spellStart"/>
      <w:r w:rsidRPr="00244B05">
        <w:rPr>
          <w:rFonts w:ascii="Arial" w:hAnsi="Arial" w:cs="Arial"/>
          <w:color w:val="D67B16"/>
          <w:sz w:val="20"/>
          <w:szCs w:val="18"/>
        </w:rPr>
        <w:t>Formularz</w:t>
      </w:r>
      <w:proofErr w:type="spellEnd"/>
      <w:r w:rsidRPr="00244B05">
        <w:rPr>
          <w:rFonts w:ascii="Arial" w:hAnsi="Arial" w:cs="Arial"/>
          <w:color w:val="D67B16"/>
          <w:sz w:val="20"/>
          <w:szCs w:val="18"/>
        </w:rPr>
        <w:t xml:space="preserve"> </w:t>
      </w:r>
      <w:proofErr w:type="spellStart"/>
      <w:r w:rsidRPr="00244B05">
        <w:rPr>
          <w:rFonts w:ascii="Arial" w:hAnsi="Arial" w:cs="Arial"/>
          <w:color w:val="D67B16"/>
          <w:sz w:val="20"/>
          <w:szCs w:val="18"/>
        </w:rPr>
        <w:t>kosztorysowy</w:t>
      </w:r>
      <w:proofErr w:type="spellEnd"/>
      <w:r w:rsidRPr="00244B05">
        <w:rPr>
          <w:rFonts w:ascii="Arial" w:hAnsi="Arial" w:cs="Arial"/>
          <w:color w:val="D67B16"/>
          <w:sz w:val="20"/>
          <w:szCs w:val="18"/>
        </w:rPr>
        <w:t>: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20"/>
          <w:szCs w:val="18"/>
        </w:rPr>
      </w:pP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44B05">
        <w:rPr>
          <w:rFonts w:ascii="Arial" w:hAnsi="Arial" w:cs="Arial"/>
          <w:color w:val="000000"/>
          <w:sz w:val="18"/>
          <w:szCs w:val="16"/>
        </w:rPr>
        <w:t xml:space="preserve">_____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mb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Schlüter</w:t>
      </w:r>
      <w:r w:rsidRPr="00244B05">
        <w:rPr>
          <w:rFonts w:ascii="Arial" w:hAnsi="Arial" w:cs="Arial"/>
          <w:color w:val="000000"/>
          <w:sz w:val="11"/>
          <w:szCs w:val="9"/>
        </w:rPr>
        <w:t>®</w:t>
      </w:r>
      <w:r w:rsidRPr="00244B05">
        <w:rPr>
          <w:rFonts w:ascii="Arial" w:hAnsi="Arial" w:cs="Arial"/>
          <w:color w:val="000000"/>
          <w:sz w:val="18"/>
          <w:szCs w:val="16"/>
        </w:rPr>
        <w:t>-DILEX-EMP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dostarczyć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i w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trakcie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układania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fachowo</w:t>
      </w:r>
      <w:proofErr w:type="spellEnd"/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zamontować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,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przestrzegając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zaleceń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producenta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,</w:t>
      </w:r>
    </w:p>
    <w:p w:rsid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profil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dylatacyjny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/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rozdzielający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stali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nierdzewnej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z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górnym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i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dolnym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połą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-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>
        <w:rPr>
          <w:rFonts w:ascii="Arial" w:hAnsi="Arial" w:cs="Arial"/>
          <w:color w:val="000000"/>
          <w:sz w:val="18"/>
          <w:szCs w:val="16"/>
        </w:rPr>
        <w:t>czeniem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części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ś</w:t>
      </w:r>
      <w:r>
        <w:rPr>
          <w:rFonts w:ascii="Arial" w:hAnsi="Arial" w:cs="Arial"/>
          <w:color w:val="000000"/>
          <w:sz w:val="18"/>
          <w:szCs w:val="16"/>
        </w:rPr>
        <w:t>rodkowej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r w:rsidRPr="00244B05">
        <w:rPr>
          <w:rFonts w:ascii="Arial" w:hAnsi="Arial" w:cs="Arial"/>
          <w:color w:val="000000"/>
          <w:sz w:val="18"/>
          <w:szCs w:val="16"/>
        </w:rPr>
        <w:t xml:space="preserve">na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pióro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i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wpust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,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 xml:space="preserve">z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wytłoczonymi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otworami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,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służącym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do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przejęcia</w:t>
      </w:r>
      <w:proofErr w:type="spellEnd"/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</w:t>
      </w:r>
      <w:r>
        <w:rPr>
          <w:rFonts w:ascii="Arial" w:hAnsi="Arial" w:cs="Arial"/>
          <w:color w:val="000000"/>
          <w:sz w:val="18"/>
          <w:szCs w:val="16"/>
        </w:rPr>
        <w:t>oziomych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przemieszczeń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posadzek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układanych</w:t>
      </w:r>
      <w:proofErr w:type="spellEnd"/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>
        <w:rPr>
          <w:rFonts w:ascii="Arial" w:hAnsi="Arial" w:cs="Arial"/>
          <w:color w:val="000000"/>
          <w:sz w:val="18"/>
          <w:szCs w:val="16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6"/>
        </w:rPr>
        <w:t>zaprawie</w:t>
      </w:r>
      <w:proofErr w:type="spellEnd"/>
      <w:r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grubowarstwowej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,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Wysokość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244B05">
        <w:rPr>
          <w:rFonts w:ascii="Arial" w:hAnsi="Arial" w:cs="Arial"/>
          <w:color w:val="000000"/>
          <w:sz w:val="18"/>
          <w:szCs w:val="16"/>
        </w:rPr>
        <w:t>(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odpowiednio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do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grubości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): __________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Nr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artykułu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:______________________________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Materiał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:_____________________________€/m</w:t>
      </w:r>
    </w:p>
    <w:p w:rsidR="00244B05" w:rsidRPr="00244B05" w:rsidRDefault="00244B05" w:rsidP="0024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Robocizna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:___________________________€/m</w:t>
      </w:r>
    </w:p>
    <w:p w:rsidR="00D002C8" w:rsidRPr="00244B05" w:rsidRDefault="00244B05" w:rsidP="00244B05">
      <w:pPr>
        <w:rPr>
          <w:rFonts w:ascii="Arial" w:hAnsi="Arial" w:cs="Arial"/>
          <w:sz w:val="24"/>
        </w:rPr>
      </w:pP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Ce</w:t>
      </w:r>
      <w:bookmarkStart w:id="0" w:name="_GoBack"/>
      <w:r w:rsidRPr="00244B05">
        <w:rPr>
          <w:rFonts w:ascii="Arial" w:hAnsi="Arial" w:cs="Arial"/>
          <w:color w:val="000000"/>
          <w:sz w:val="18"/>
          <w:szCs w:val="16"/>
        </w:rPr>
        <w:t>n</w:t>
      </w:r>
      <w:bookmarkEnd w:id="0"/>
      <w:r w:rsidRPr="00244B05">
        <w:rPr>
          <w:rFonts w:ascii="Arial" w:hAnsi="Arial" w:cs="Arial"/>
          <w:color w:val="000000"/>
          <w:sz w:val="18"/>
          <w:szCs w:val="16"/>
        </w:rPr>
        <w:t>a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244B05">
        <w:rPr>
          <w:rFonts w:ascii="Arial" w:hAnsi="Arial" w:cs="Arial"/>
          <w:color w:val="000000"/>
          <w:sz w:val="18"/>
          <w:szCs w:val="16"/>
        </w:rPr>
        <w:t>końcowa</w:t>
      </w:r>
      <w:proofErr w:type="spellEnd"/>
      <w:r w:rsidRPr="00244B05">
        <w:rPr>
          <w:rFonts w:ascii="Arial" w:hAnsi="Arial" w:cs="Arial"/>
          <w:color w:val="000000"/>
          <w:sz w:val="18"/>
          <w:szCs w:val="16"/>
        </w:rPr>
        <w:t>:_______________________€/m</w:t>
      </w:r>
    </w:p>
    <w:sectPr w:rsidR="00D002C8" w:rsidRPr="00244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5"/>
    <w:rsid w:val="00244B05"/>
    <w:rsid w:val="00D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2016-03-08T08:56:00Z</dcterms:created>
  <dcterms:modified xsi:type="dcterms:W3CDTF">2016-03-08T08:57:00Z</dcterms:modified>
</cp:coreProperties>
</file>